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714E795D" w:rsidR="00704FDF" w:rsidRPr="00A62ADA" w:rsidRDefault="0068325A" w:rsidP="00C048C2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2F6687">
        <w:t>19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C048C2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C048C2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01FBE0DD" w:rsidR="00BC7ABC" w:rsidRPr="00E92AF9" w:rsidRDefault="00092D89" w:rsidP="00C048C2">
      <w:r w:rsidRPr="00E92AF9">
        <w:t xml:space="preserve">z </w:t>
      </w:r>
      <w:r w:rsidR="002244C7">
        <w:t>6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26151988" w14:textId="4AAEE37F" w:rsidR="003C5FAA" w:rsidRPr="004E79C9" w:rsidRDefault="009E5C0D" w:rsidP="00C048C2">
      <w:pPr>
        <w:rPr>
          <w:rFonts w:cs="Arial"/>
        </w:rPr>
      </w:pPr>
      <w:r w:rsidRPr="00733F58">
        <w:rPr>
          <w:rFonts w:cs="Arial"/>
        </w:rPr>
        <w:t xml:space="preserve">w sprawie </w:t>
      </w:r>
      <w:r w:rsidR="00C91AAE" w:rsidRPr="00733F58">
        <w:rPr>
          <w:rFonts w:cs="Arial"/>
        </w:rPr>
        <w:t>zaopiniowania</w:t>
      </w:r>
      <w:r w:rsidR="0036709E" w:rsidRPr="00733F58">
        <w:rPr>
          <w:rFonts w:cs="Arial"/>
        </w:rPr>
        <w:t xml:space="preserve"> </w:t>
      </w:r>
      <w:r w:rsidR="00A700C0" w:rsidRPr="00733F58">
        <w:rPr>
          <w:rFonts w:cs="Arial"/>
        </w:rPr>
        <w:t xml:space="preserve">kryteriów wyboru projektów </w:t>
      </w:r>
      <w:r w:rsidR="00D952D9" w:rsidRPr="00733F58">
        <w:rPr>
          <w:rFonts w:cs="Arial"/>
        </w:rPr>
        <w:t xml:space="preserve">dla </w:t>
      </w:r>
      <w:r w:rsidR="003C5FAA" w:rsidRPr="008C01D5">
        <w:rPr>
          <w:rFonts w:cs="Arial"/>
        </w:rPr>
        <w:t>Działani</w:t>
      </w:r>
      <w:r w:rsidR="003C5FAA">
        <w:rPr>
          <w:rFonts w:cs="Arial"/>
        </w:rPr>
        <w:t>a</w:t>
      </w:r>
      <w:r w:rsidR="003C5FAA" w:rsidRPr="008C01D5">
        <w:rPr>
          <w:rFonts w:cs="Arial"/>
        </w:rPr>
        <w:t xml:space="preserve"> 5.10 Tereny inwestycyjne ZITy regionalne</w:t>
      </w:r>
      <w:r w:rsidR="003C5FAA">
        <w:rPr>
          <w:rFonts w:cs="Arial"/>
        </w:rPr>
        <w:t>.</w:t>
      </w:r>
    </w:p>
    <w:p w14:paraId="308F88E1" w14:textId="325A68A3" w:rsidR="002244C7" w:rsidRPr="00E92AF9" w:rsidRDefault="00DC5803" w:rsidP="00C048C2">
      <w:pPr>
        <w:tabs>
          <w:tab w:val="left" w:pos="352"/>
        </w:tabs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95F58A1" w14:textId="424141DD" w:rsidR="00277161" w:rsidRPr="002244C7" w:rsidRDefault="00841B85" w:rsidP="00C048C2">
      <w:pPr>
        <w:rPr>
          <w:rFonts w:eastAsia="Calibri" w:cs="Arial"/>
          <w:lang w:eastAsia="en-US"/>
        </w:rPr>
      </w:pPr>
      <w:r w:rsidRPr="00733F58">
        <w:rPr>
          <w:rFonts w:cs="Arial"/>
        </w:rPr>
        <w:t xml:space="preserve">§1. </w:t>
      </w:r>
      <w:r w:rsidR="00785042" w:rsidRPr="00733F58">
        <w:rPr>
          <w:rFonts w:cs="Arial"/>
        </w:rPr>
        <w:t>Grupa robocza przedstawia Komitetowi Monitorującemu</w:t>
      </w:r>
      <w:r w:rsidR="002F6687">
        <w:rPr>
          <w:rFonts w:cs="Arial"/>
        </w:rPr>
        <w:t xml:space="preserve"> pozytywną</w:t>
      </w:r>
      <w:r w:rsidR="00DA174F" w:rsidRPr="00733F58">
        <w:rPr>
          <w:rFonts w:cs="Arial"/>
        </w:rPr>
        <w:t xml:space="preserve"> </w:t>
      </w:r>
      <w:r w:rsidR="00803D38" w:rsidRPr="00733F58">
        <w:rPr>
          <w:rFonts w:cs="Arial"/>
        </w:rPr>
        <w:t>o</w:t>
      </w:r>
      <w:r w:rsidR="00785042" w:rsidRPr="00733F58">
        <w:rPr>
          <w:rFonts w:cs="Arial"/>
        </w:rPr>
        <w:t xml:space="preserve">pinię </w:t>
      </w:r>
      <w:r w:rsidR="00317D59">
        <w:rPr>
          <w:rFonts w:cs="Arial"/>
        </w:rPr>
        <w:br/>
      </w:r>
      <w:r w:rsidR="00681507" w:rsidRPr="00733F58">
        <w:rPr>
          <w:rFonts w:cs="Arial"/>
        </w:rPr>
        <w:t xml:space="preserve">w sprawie </w:t>
      </w:r>
      <w:bookmarkStart w:id="1" w:name="_Hlk92282774"/>
      <w:r w:rsidR="00FE0573" w:rsidRPr="00733F58">
        <w:rPr>
          <w:rFonts w:cs="Arial"/>
        </w:rPr>
        <w:t xml:space="preserve">kryteriów wyboru projektów </w:t>
      </w:r>
      <w:bookmarkEnd w:id="1"/>
      <w:r w:rsidR="009B7E37" w:rsidRPr="00733F58">
        <w:rPr>
          <w:rFonts w:eastAsia="Calibri" w:cs="Arial"/>
        </w:rPr>
        <w:t xml:space="preserve">dla </w:t>
      </w:r>
      <w:r w:rsidR="003C5FAA" w:rsidRPr="008C01D5">
        <w:rPr>
          <w:rFonts w:cs="Arial"/>
        </w:rPr>
        <w:t>Działani</w:t>
      </w:r>
      <w:r w:rsidR="003C5FAA">
        <w:rPr>
          <w:rFonts w:cs="Arial"/>
        </w:rPr>
        <w:t>a</w:t>
      </w:r>
      <w:r w:rsidR="003C5FAA" w:rsidRPr="008C01D5">
        <w:rPr>
          <w:rFonts w:cs="Arial"/>
        </w:rPr>
        <w:t xml:space="preserve"> 5.10 Tereny inwestycyjne ZITy regionalne</w:t>
      </w:r>
      <w:r w:rsidR="003346C8">
        <w:rPr>
          <w:rFonts w:cs="Arial"/>
        </w:rPr>
        <w:t>,</w:t>
      </w:r>
      <w:r w:rsidR="00E24B40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12455045" w:rsidR="0030193E" w:rsidRPr="0030193E" w:rsidRDefault="00092D89" w:rsidP="00C048C2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5EDFFEC9" w14:textId="01331D80" w:rsidR="00C23862" w:rsidRDefault="00CA6494" w:rsidP="00912656">
      <w:pPr>
        <w:spacing w:before="0" w:beforeAutospacing="0" w:after="240" w:afterAutospacing="0"/>
        <w:rPr>
          <w:rFonts w:cs="Arial"/>
        </w:rPr>
      </w:pPr>
      <w:r w:rsidRPr="00733F58">
        <w:rPr>
          <w:rFonts w:cs="Arial"/>
        </w:rPr>
        <w:t xml:space="preserve">W </w:t>
      </w:r>
      <w:r w:rsidR="00E92AF9" w:rsidRPr="00733F58">
        <w:rPr>
          <w:rFonts w:cs="Arial"/>
        </w:rPr>
        <w:t xml:space="preserve">dniu </w:t>
      </w:r>
      <w:r w:rsidR="002244C7">
        <w:rPr>
          <w:rFonts w:cs="Arial"/>
        </w:rPr>
        <w:t>6 marca</w:t>
      </w:r>
      <w:r w:rsidR="00526AD5" w:rsidRPr="00733F58">
        <w:rPr>
          <w:rFonts w:cs="Arial"/>
        </w:rPr>
        <w:t xml:space="preserve"> 202</w:t>
      </w:r>
      <w:r w:rsidR="00910FD4">
        <w:rPr>
          <w:rFonts w:cs="Arial"/>
        </w:rPr>
        <w:t>6</w:t>
      </w:r>
      <w:r w:rsidR="00526AD5" w:rsidRPr="00733F58">
        <w:rPr>
          <w:rFonts w:cs="Arial"/>
        </w:rPr>
        <w:t xml:space="preserve"> r.</w:t>
      </w:r>
      <w:r w:rsidR="00061B76" w:rsidRPr="00733F58">
        <w:rPr>
          <w:rFonts w:cs="Arial"/>
        </w:rPr>
        <w:t xml:space="preserve">, </w:t>
      </w:r>
      <w:r w:rsidR="00BE1F36" w:rsidRPr="00733F58">
        <w:rPr>
          <w:rFonts w:cs="Arial"/>
        </w:rPr>
        <w:t xml:space="preserve">Grupa robocza </w:t>
      </w:r>
      <w:r w:rsidR="00E92AF9" w:rsidRPr="00733F58">
        <w:rPr>
          <w:rFonts w:cs="Arial"/>
        </w:rPr>
        <w:t xml:space="preserve">omówiła </w:t>
      </w:r>
      <w:r w:rsidR="00BE1F36" w:rsidRPr="00733F58">
        <w:rPr>
          <w:rFonts w:cs="Arial"/>
        </w:rPr>
        <w:t xml:space="preserve">projekt </w:t>
      </w:r>
      <w:r w:rsidR="00FE0573" w:rsidRPr="00733F58">
        <w:rPr>
          <w:rFonts w:cs="Arial"/>
        </w:rPr>
        <w:t xml:space="preserve">kryteriów wyboru projektów </w:t>
      </w:r>
      <w:r w:rsidR="009B7E37" w:rsidRPr="00733F58">
        <w:rPr>
          <w:rFonts w:eastAsia="Calibri" w:cs="Arial"/>
        </w:rPr>
        <w:t xml:space="preserve">dla </w:t>
      </w:r>
      <w:r w:rsidR="003C5FAA" w:rsidRPr="008C01D5">
        <w:rPr>
          <w:rFonts w:cs="Arial"/>
        </w:rPr>
        <w:t>Działani</w:t>
      </w:r>
      <w:r w:rsidR="003C5FAA">
        <w:rPr>
          <w:rFonts w:cs="Arial"/>
        </w:rPr>
        <w:t>a</w:t>
      </w:r>
      <w:r w:rsidR="003C5FAA" w:rsidRPr="008C01D5">
        <w:rPr>
          <w:rFonts w:cs="Arial"/>
        </w:rPr>
        <w:t xml:space="preserve"> 5.10 Tereny inwestycyjne ZITy regionalne</w:t>
      </w:r>
      <w:r w:rsidR="00873D4C">
        <w:rPr>
          <w:rFonts w:cs="Arial"/>
        </w:rPr>
        <w:t>.</w:t>
      </w:r>
    </w:p>
    <w:p w14:paraId="1FEBF476" w14:textId="741DD8B3" w:rsidR="00041A1F" w:rsidRPr="002244C7" w:rsidRDefault="00912656" w:rsidP="00912656">
      <w:pPr>
        <w:spacing w:before="0" w:beforeAutospacing="0" w:after="240" w:afterAutospacing="0"/>
        <w:rPr>
          <w:rFonts w:eastAsia="Calibri" w:cs="Arial"/>
          <w:lang w:eastAsia="en-US"/>
        </w:rPr>
      </w:pPr>
      <w:r w:rsidRPr="00912656">
        <w:rPr>
          <w:rFonts w:eastAsia="Calibri" w:cs="Arial"/>
          <w:lang w:eastAsia="en-US"/>
        </w:rPr>
        <w:t>Do projektu kryteriów nie zostały zgłoszone uwagi przed posiedzeniem Grupy roboczej. W trakcie dyskusji nad projektem kryteriów Grupa robocza nie wprowadziła żadnych zmian.</w:t>
      </w:r>
    </w:p>
    <w:p w14:paraId="241E7D43" w14:textId="2334AE9C" w:rsidR="00DC5803" w:rsidRPr="00EB73E4" w:rsidRDefault="008A0352" w:rsidP="002244C7">
      <w:pPr>
        <w:tabs>
          <w:tab w:val="left" w:pos="352"/>
        </w:tabs>
        <w:spacing w:before="0" w:beforeAutospacing="0" w:after="0" w:afterAutospacing="0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EF39F" w14:textId="77777777" w:rsidR="002F1C1D" w:rsidRDefault="002F1C1D" w:rsidP="00E60C15">
      <w:r>
        <w:separator/>
      </w:r>
    </w:p>
  </w:endnote>
  <w:endnote w:type="continuationSeparator" w:id="0">
    <w:p w14:paraId="5373F44B" w14:textId="77777777" w:rsidR="002F1C1D" w:rsidRDefault="002F1C1D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2CCAE" w14:textId="77777777" w:rsidR="002F1C1D" w:rsidRDefault="002F1C1D" w:rsidP="00E60C15">
      <w:r>
        <w:separator/>
      </w:r>
    </w:p>
  </w:footnote>
  <w:footnote w:type="continuationSeparator" w:id="0">
    <w:p w14:paraId="2E8AF074" w14:textId="77777777" w:rsidR="002F1C1D" w:rsidRDefault="002F1C1D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8"/>
  </w:num>
  <w:num w:numId="2" w16cid:durableId="2007857691">
    <w:abstractNumId w:val="17"/>
  </w:num>
  <w:num w:numId="3" w16cid:durableId="955478026">
    <w:abstractNumId w:val="8"/>
  </w:num>
  <w:num w:numId="4" w16cid:durableId="1971205187">
    <w:abstractNumId w:val="0"/>
  </w:num>
  <w:num w:numId="5" w16cid:durableId="708378950">
    <w:abstractNumId w:val="21"/>
  </w:num>
  <w:num w:numId="6" w16cid:durableId="450441904">
    <w:abstractNumId w:val="2"/>
  </w:num>
  <w:num w:numId="7" w16cid:durableId="952440007">
    <w:abstractNumId w:val="6"/>
  </w:num>
  <w:num w:numId="8" w16cid:durableId="968171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19"/>
  </w:num>
  <w:num w:numId="10" w16cid:durableId="297492215">
    <w:abstractNumId w:val="14"/>
  </w:num>
  <w:num w:numId="11" w16cid:durableId="1874806797">
    <w:abstractNumId w:val="11"/>
  </w:num>
  <w:num w:numId="12" w16cid:durableId="162820147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4"/>
  </w:num>
  <w:num w:numId="15" w16cid:durableId="1544050756">
    <w:abstractNumId w:val="7"/>
  </w:num>
  <w:num w:numId="16" w16cid:durableId="61028069">
    <w:abstractNumId w:val="9"/>
  </w:num>
  <w:num w:numId="17" w16cid:durableId="572351819">
    <w:abstractNumId w:val="3"/>
  </w:num>
  <w:num w:numId="18" w16cid:durableId="1274940844">
    <w:abstractNumId w:val="15"/>
  </w:num>
  <w:num w:numId="19" w16cid:durableId="1010522357">
    <w:abstractNumId w:val="13"/>
  </w:num>
  <w:num w:numId="20" w16cid:durableId="2037923048">
    <w:abstractNumId w:val="16"/>
  </w:num>
  <w:num w:numId="21" w16cid:durableId="1541210866">
    <w:abstractNumId w:val="10"/>
  </w:num>
  <w:num w:numId="22" w16cid:durableId="875848696">
    <w:abstractNumId w:val="20"/>
  </w:num>
  <w:num w:numId="23" w16cid:durableId="1862695395">
    <w:abstractNumId w:val="1"/>
  </w:num>
  <w:num w:numId="24" w16cid:durableId="12802616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41624"/>
    <w:rsid w:val="00041A1F"/>
    <w:rsid w:val="00045361"/>
    <w:rsid w:val="00045C2B"/>
    <w:rsid w:val="000500AD"/>
    <w:rsid w:val="00055700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2D89"/>
    <w:rsid w:val="00094A6C"/>
    <w:rsid w:val="000962D4"/>
    <w:rsid w:val="000A0F6C"/>
    <w:rsid w:val="000A1EF1"/>
    <w:rsid w:val="000A545B"/>
    <w:rsid w:val="000A61B9"/>
    <w:rsid w:val="000B55D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B90"/>
    <w:rsid w:val="00156E06"/>
    <w:rsid w:val="00164D43"/>
    <w:rsid w:val="001664EB"/>
    <w:rsid w:val="001672CC"/>
    <w:rsid w:val="00180E1A"/>
    <w:rsid w:val="0018679A"/>
    <w:rsid w:val="00186D10"/>
    <w:rsid w:val="001958C6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F212C"/>
    <w:rsid w:val="001F5659"/>
    <w:rsid w:val="001F5B81"/>
    <w:rsid w:val="00211697"/>
    <w:rsid w:val="00220B24"/>
    <w:rsid w:val="002244C7"/>
    <w:rsid w:val="002246C3"/>
    <w:rsid w:val="00226B8F"/>
    <w:rsid w:val="00235273"/>
    <w:rsid w:val="00236B59"/>
    <w:rsid w:val="00245BE4"/>
    <w:rsid w:val="0025090D"/>
    <w:rsid w:val="00256431"/>
    <w:rsid w:val="00263506"/>
    <w:rsid w:val="0026393F"/>
    <w:rsid w:val="0026404B"/>
    <w:rsid w:val="0026507A"/>
    <w:rsid w:val="00266B89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18BA"/>
    <w:rsid w:val="002F1C1D"/>
    <w:rsid w:val="002F2C47"/>
    <w:rsid w:val="002F3B43"/>
    <w:rsid w:val="002F3F89"/>
    <w:rsid w:val="002F6687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46C8"/>
    <w:rsid w:val="00335314"/>
    <w:rsid w:val="003372E9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6EB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5FAA"/>
    <w:rsid w:val="003C609B"/>
    <w:rsid w:val="003C6196"/>
    <w:rsid w:val="003C6254"/>
    <w:rsid w:val="003C6287"/>
    <w:rsid w:val="003D07F3"/>
    <w:rsid w:val="003D2DCA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377E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8193D"/>
    <w:rsid w:val="00483AE0"/>
    <w:rsid w:val="004845A6"/>
    <w:rsid w:val="00490C79"/>
    <w:rsid w:val="004917D0"/>
    <w:rsid w:val="0049191E"/>
    <w:rsid w:val="004A2BA9"/>
    <w:rsid w:val="004B3B20"/>
    <w:rsid w:val="004C0FD0"/>
    <w:rsid w:val="004D4CF8"/>
    <w:rsid w:val="004D5705"/>
    <w:rsid w:val="004D7319"/>
    <w:rsid w:val="004E053E"/>
    <w:rsid w:val="004E3FCC"/>
    <w:rsid w:val="004E79C9"/>
    <w:rsid w:val="00500A97"/>
    <w:rsid w:val="005055E7"/>
    <w:rsid w:val="005076BD"/>
    <w:rsid w:val="005108E9"/>
    <w:rsid w:val="005118CE"/>
    <w:rsid w:val="0051280A"/>
    <w:rsid w:val="005144F6"/>
    <w:rsid w:val="00515B6E"/>
    <w:rsid w:val="00526AD5"/>
    <w:rsid w:val="00531A63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DF3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4F94"/>
    <w:rsid w:val="005F253C"/>
    <w:rsid w:val="005F29C6"/>
    <w:rsid w:val="006024A5"/>
    <w:rsid w:val="00610F53"/>
    <w:rsid w:val="006226DD"/>
    <w:rsid w:val="00633049"/>
    <w:rsid w:val="0063631F"/>
    <w:rsid w:val="00637EBA"/>
    <w:rsid w:val="00642C79"/>
    <w:rsid w:val="006449D7"/>
    <w:rsid w:val="0064550D"/>
    <w:rsid w:val="006469F7"/>
    <w:rsid w:val="006569A7"/>
    <w:rsid w:val="00664B96"/>
    <w:rsid w:val="00666128"/>
    <w:rsid w:val="00666EFE"/>
    <w:rsid w:val="00670BBE"/>
    <w:rsid w:val="00672465"/>
    <w:rsid w:val="006769DD"/>
    <w:rsid w:val="00681507"/>
    <w:rsid w:val="00681A64"/>
    <w:rsid w:val="00682D46"/>
    <w:rsid w:val="0068325A"/>
    <w:rsid w:val="00684C03"/>
    <w:rsid w:val="00685EAC"/>
    <w:rsid w:val="00697C23"/>
    <w:rsid w:val="006A4A4C"/>
    <w:rsid w:val="006A609C"/>
    <w:rsid w:val="006B07C1"/>
    <w:rsid w:val="006B08E7"/>
    <w:rsid w:val="006B0CA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25645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7615"/>
    <w:rsid w:val="007B2515"/>
    <w:rsid w:val="007B5848"/>
    <w:rsid w:val="007B78AE"/>
    <w:rsid w:val="007C1BFC"/>
    <w:rsid w:val="007C6652"/>
    <w:rsid w:val="007C6B3B"/>
    <w:rsid w:val="007D0345"/>
    <w:rsid w:val="007D2BE4"/>
    <w:rsid w:val="007D42B7"/>
    <w:rsid w:val="007D6992"/>
    <w:rsid w:val="007D7038"/>
    <w:rsid w:val="007E0B58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072E0"/>
    <w:rsid w:val="00815AC2"/>
    <w:rsid w:val="0081651A"/>
    <w:rsid w:val="00817D6C"/>
    <w:rsid w:val="008204F2"/>
    <w:rsid w:val="008217D7"/>
    <w:rsid w:val="0082250F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3D4C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2F62"/>
    <w:rsid w:val="008B4B2F"/>
    <w:rsid w:val="008B52A1"/>
    <w:rsid w:val="008C76BF"/>
    <w:rsid w:val="008C773D"/>
    <w:rsid w:val="008D4627"/>
    <w:rsid w:val="008E2B68"/>
    <w:rsid w:val="008F1BD1"/>
    <w:rsid w:val="008F5924"/>
    <w:rsid w:val="0090370E"/>
    <w:rsid w:val="00910FD4"/>
    <w:rsid w:val="00912656"/>
    <w:rsid w:val="009147E3"/>
    <w:rsid w:val="00916228"/>
    <w:rsid w:val="00917441"/>
    <w:rsid w:val="00922857"/>
    <w:rsid w:val="009231E8"/>
    <w:rsid w:val="0092532F"/>
    <w:rsid w:val="0093234E"/>
    <w:rsid w:val="00936B59"/>
    <w:rsid w:val="00940A9D"/>
    <w:rsid w:val="00941D6F"/>
    <w:rsid w:val="009439AF"/>
    <w:rsid w:val="009452B1"/>
    <w:rsid w:val="00947B49"/>
    <w:rsid w:val="00957171"/>
    <w:rsid w:val="0095777B"/>
    <w:rsid w:val="0096221D"/>
    <w:rsid w:val="00964F4A"/>
    <w:rsid w:val="00967597"/>
    <w:rsid w:val="0097144B"/>
    <w:rsid w:val="00975F41"/>
    <w:rsid w:val="00976B76"/>
    <w:rsid w:val="009770D4"/>
    <w:rsid w:val="009777E8"/>
    <w:rsid w:val="00980F85"/>
    <w:rsid w:val="009838F8"/>
    <w:rsid w:val="0098468B"/>
    <w:rsid w:val="009862B3"/>
    <w:rsid w:val="00992611"/>
    <w:rsid w:val="00992D80"/>
    <w:rsid w:val="00995963"/>
    <w:rsid w:val="00997BDA"/>
    <w:rsid w:val="009A1F1F"/>
    <w:rsid w:val="009A1F3D"/>
    <w:rsid w:val="009B2B09"/>
    <w:rsid w:val="009B4FA0"/>
    <w:rsid w:val="009B7E37"/>
    <w:rsid w:val="009D0475"/>
    <w:rsid w:val="009E10ED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ADA"/>
    <w:rsid w:val="00A636E5"/>
    <w:rsid w:val="00A6600F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A25"/>
    <w:rsid w:val="00AD223D"/>
    <w:rsid w:val="00AD2B45"/>
    <w:rsid w:val="00AD3370"/>
    <w:rsid w:val="00AD543A"/>
    <w:rsid w:val="00B03074"/>
    <w:rsid w:val="00B05527"/>
    <w:rsid w:val="00B05546"/>
    <w:rsid w:val="00B1324D"/>
    <w:rsid w:val="00B238BD"/>
    <w:rsid w:val="00B33BA1"/>
    <w:rsid w:val="00B41AFB"/>
    <w:rsid w:val="00B44F44"/>
    <w:rsid w:val="00B5002C"/>
    <w:rsid w:val="00B510AC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3E00"/>
    <w:rsid w:val="00C048C2"/>
    <w:rsid w:val="00C07733"/>
    <w:rsid w:val="00C15D3C"/>
    <w:rsid w:val="00C20AA4"/>
    <w:rsid w:val="00C23862"/>
    <w:rsid w:val="00C33C6D"/>
    <w:rsid w:val="00C34BF5"/>
    <w:rsid w:val="00C37A03"/>
    <w:rsid w:val="00C414E6"/>
    <w:rsid w:val="00C509A2"/>
    <w:rsid w:val="00C51455"/>
    <w:rsid w:val="00C53A21"/>
    <w:rsid w:val="00C547CB"/>
    <w:rsid w:val="00C60A2C"/>
    <w:rsid w:val="00C717CD"/>
    <w:rsid w:val="00C7284A"/>
    <w:rsid w:val="00C81EFF"/>
    <w:rsid w:val="00C859CC"/>
    <w:rsid w:val="00C90B52"/>
    <w:rsid w:val="00C91AAE"/>
    <w:rsid w:val="00C956C2"/>
    <w:rsid w:val="00CA4365"/>
    <w:rsid w:val="00CA5293"/>
    <w:rsid w:val="00CA6494"/>
    <w:rsid w:val="00CB3C0E"/>
    <w:rsid w:val="00CC5561"/>
    <w:rsid w:val="00CD4ED8"/>
    <w:rsid w:val="00CD59DB"/>
    <w:rsid w:val="00CD6210"/>
    <w:rsid w:val="00CE2BD3"/>
    <w:rsid w:val="00CE4CEC"/>
    <w:rsid w:val="00CE69B8"/>
    <w:rsid w:val="00CE72CE"/>
    <w:rsid w:val="00CF5CAC"/>
    <w:rsid w:val="00D02EC6"/>
    <w:rsid w:val="00D054F8"/>
    <w:rsid w:val="00D056F0"/>
    <w:rsid w:val="00D15804"/>
    <w:rsid w:val="00D1626B"/>
    <w:rsid w:val="00D24116"/>
    <w:rsid w:val="00D27FBB"/>
    <w:rsid w:val="00D3209B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789"/>
    <w:rsid w:val="00DB5AC3"/>
    <w:rsid w:val="00DC0198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4B2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5606"/>
    <w:rsid w:val="00E4695D"/>
    <w:rsid w:val="00E500A7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B04B9"/>
    <w:rsid w:val="00EB1051"/>
    <w:rsid w:val="00EB32A9"/>
    <w:rsid w:val="00EB604F"/>
    <w:rsid w:val="00EB73E4"/>
    <w:rsid w:val="00EC129B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2388"/>
    <w:rsid w:val="00EF5FB5"/>
    <w:rsid w:val="00EF6926"/>
    <w:rsid w:val="00F058C4"/>
    <w:rsid w:val="00F10012"/>
    <w:rsid w:val="00F1781E"/>
    <w:rsid w:val="00F21D21"/>
    <w:rsid w:val="00F31D68"/>
    <w:rsid w:val="00F3650B"/>
    <w:rsid w:val="00F43B7E"/>
    <w:rsid w:val="00F4708D"/>
    <w:rsid w:val="00F47228"/>
    <w:rsid w:val="00F52472"/>
    <w:rsid w:val="00F5539A"/>
    <w:rsid w:val="00F57E20"/>
    <w:rsid w:val="00F612A5"/>
    <w:rsid w:val="00F66A98"/>
    <w:rsid w:val="00F7050E"/>
    <w:rsid w:val="00F7149B"/>
    <w:rsid w:val="00F72F72"/>
    <w:rsid w:val="00F74955"/>
    <w:rsid w:val="00F775C3"/>
    <w:rsid w:val="00FA1AEA"/>
    <w:rsid w:val="00FA1D49"/>
    <w:rsid w:val="00FA21F3"/>
    <w:rsid w:val="00FA78E5"/>
    <w:rsid w:val="00FB18CB"/>
    <w:rsid w:val="00FB257B"/>
    <w:rsid w:val="00FB38A8"/>
    <w:rsid w:val="00FC1E92"/>
    <w:rsid w:val="00FC323A"/>
    <w:rsid w:val="00FC41EA"/>
    <w:rsid w:val="00FD0448"/>
    <w:rsid w:val="00FD358F"/>
    <w:rsid w:val="00FE02AC"/>
    <w:rsid w:val="00FE0573"/>
    <w:rsid w:val="00FE1A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7</cp:revision>
  <cp:lastPrinted>2023-03-23T14:27:00Z</cp:lastPrinted>
  <dcterms:created xsi:type="dcterms:W3CDTF">2026-03-04T13:27:00Z</dcterms:created>
  <dcterms:modified xsi:type="dcterms:W3CDTF">2026-03-11T12:58:00Z</dcterms:modified>
</cp:coreProperties>
</file>